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7BC" w:rsidRPr="00222ED3" w:rsidRDefault="00F217BC" w:rsidP="00F217BC">
      <w:pPr>
        <w:snapToGrid w:val="0"/>
        <w:rPr>
          <w:rFonts w:ascii="新細明體" w:eastAsia="標楷體" w:hAnsi="新細明體"/>
          <w:b/>
          <w:sz w:val="28"/>
          <w:szCs w:val="28"/>
        </w:rPr>
      </w:pPr>
      <w:r w:rsidRPr="00222ED3">
        <w:rPr>
          <w:rFonts w:ascii="新細明體" w:eastAsia="標楷體" w:hAnsi="新細明體" w:hint="eastAsia"/>
          <w:b/>
          <w:sz w:val="28"/>
          <w:szCs w:val="28"/>
        </w:rPr>
        <w:t>附件一</w:t>
      </w:r>
    </w:p>
    <w:p w:rsidR="00B040A0" w:rsidRDefault="00F217BC" w:rsidP="0076068E">
      <w:pPr>
        <w:tabs>
          <w:tab w:val="right" w:pos="8730"/>
        </w:tabs>
        <w:snapToGrid w:val="0"/>
        <w:jc w:val="center"/>
        <w:rPr>
          <w:rFonts w:eastAsia="標楷體"/>
          <w:b/>
          <w:sz w:val="30"/>
          <w:szCs w:val="30"/>
        </w:rPr>
      </w:pPr>
      <w:r w:rsidRPr="00222ED3">
        <w:rPr>
          <w:rFonts w:eastAsia="標楷體" w:hint="eastAsia"/>
          <w:b/>
          <w:sz w:val="30"/>
          <w:szCs w:val="30"/>
        </w:rPr>
        <w:t>彰化縣</w:t>
      </w:r>
      <w:r w:rsidRPr="005B0DCA">
        <w:rPr>
          <w:rFonts w:eastAsia="標楷體" w:hint="eastAsia"/>
          <w:b/>
          <w:sz w:val="30"/>
          <w:szCs w:val="30"/>
        </w:rPr>
        <w:t>溪湖國民中學</w:t>
      </w:r>
      <w:r w:rsidR="0028554A">
        <w:rPr>
          <w:rFonts w:eastAsia="標楷體" w:hint="eastAsia"/>
          <w:b/>
          <w:sz w:val="30"/>
          <w:szCs w:val="30"/>
        </w:rPr>
        <w:t>11</w:t>
      </w:r>
      <w:r w:rsidR="00B040A0">
        <w:rPr>
          <w:rFonts w:eastAsia="標楷體" w:hint="eastAsia"/>
          <w:b/>
          <w:sz w:val="30"/>
          <w:szCs w:val="30"/>
        </w:rPr>
        <w:t>3</w:t>
      </w:r>
      <w:r w:rsidRPr="00222ED3">
        <w:rPr>
          <w:rFonts w:ascii="標楷體" w:eastAsia="標楷體" w:hAnsi="標楷體" w:hint="eastAsia"/>
          <w:b/>
          <w:sz w:val="30"/>
          <w:szCs w:val="30"/>
        </w:rPr>
        <w:t>年</w:t>
      </w:r>
      <w:r w:rsidRPr="00222ED3">
        <w:rPr>
          <w:rFonts w:eastAsia="標楷體" w:hint="eastAsia"/>
          <w:b/>
          <w:sz w:val="30"/>
          <w:szCs w:val="30"/>
        </w:rPr>
        <w:t>全民國防教育融入各科教學活動設計單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"/>
        <w:gridCol w:w="1848"/>
        <w:gridCol w:w="2889"/>
        <w:gridCol w:w="2286"/>
        <w:gridCol w:w="2641"/>
      </w:tblGrid>
      <w:tr w:rsidR="00B040A0" w:rsidRPr="00CD0F2B" w:rsidTr="0076068E">
        <w:trPr>
          <w:trHeight w:val="584"/>
        </w:trPr>
        <w:tc>
          <w:tcPr>
            <w:tcW w:w="1259" w:type="pct"/>
            <w:gridSpan w:val="2"/>
            <w:vAlign w:val="center"/>
          </w:tcPr>
          <w:p w:rsidR="00B040A0" w:rsidRPr="00CD0F2B" w:rsidRDefault="00B040A0" w:rsidP="00B040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0F2B">
              <w:rPr>
                <w:rFonts w:ascii="標楷體" w:eastAsia="標楷體" w:hAnsi="標楷體" w:hint="eastAsia"/>
                <w:sz w:val="28"/>
                <w:szCs w:val="28"/>
              </w:rPr>
              <w:t>主    題</w:t>
            </w:r>
          </w:p>
        </w:tc>
        <w:tc>
          <w:tcPr>
            <w:tcW w:w="3741" w:type="pct"/>
            <w:gridSpan w:val="3"/>
          </w:tcPr>
          <w:p w:rsidR="00B040A0" w:rsidRDefault="00B040A0" w:rsidP="00B040A0">
            <w:pPr>
              <w:pStyle w:val="Textbody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野外求生</w:t>
            </w:r>
            <w:r>
              <w:rPr>
                <w:rFonts w:ascii="標楷體" w:eastAsia="標楷體" w:hAnsi="標楷體"/>
                <w:sz w:val="32"/>
              </w:rPr>
              <w:t>Have Fun</w:t>
            </w:r>
          </w:p>
        </w:tc>
      </w:tr>
      <w:tr w:rsidR="00D94E82" w:rsidRPr="00CD0F2B" w:rsidTr="005049D5">
        <w:trPr>
          <w:trHeight w:val="693"/>
        </w:trPr>
        <w:tc>
          <w:tcPr>
            <w:tcW w:w="1259" w:type="pct"/>
            <w:gridSpan w:val="2"/>
            <w:vAlign w:val="center"/>
          </w:tcPr>
          <w:p w:rsidR="00D94E82" w:rsidRPr="00CD0F2B" w:rsidRDefault="00D94E82" w:rsidP="00D94E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0F2B">
              <w:rPr>
                <w:rFonts w:ascii="標楷體" w:eastAsia="標楷體" w:hAnsi="標楷體" w:hint="eastAsia"/>
                <w:sz w:val="28"/>
                <w:szCs w:val="28"/>
              </w:rPr>
              <w:t>融入領域（科目）</w:t>
            </w:r>
          </w:p>
        </w:tc>
        <w:tc>
          <w:tcPr>
            <w:tcW w:w="1383" w:type="pct"/>
          </w:tcPr>
          <w:p w:rsidR="00D94E82" w:rsidRDefault="00D94E82" w:rsidP="00D94E82">
            <w:pPr>
              <w:pStyle w:val="Textbody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童軍</w:t>
            </w:r>
          </w:p>
        </w:tc>
        <w:tc>
          <w:tcPr>
            <w:tcW w:w="1094" w:type="pct"/>
            <w:vAlign w:val="center"/>
          </w:tcPr>
          <w:p w:rsidR="00D94E82" w:rsidRDefault="00D94E82" w:rsidP="00D94E82">
            <w:pPr>
              <w:pStyle w:val="Textbody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融入教學時間</w:t>
            </w:r>
          </w:p>
        </w:tc>
        <w:tc>
          <w:tcPr>
            <w:tcW w:w="1264" w:type="pct"/>
          </w:tcPr>
          <w:p w:rsidR="00D94E82" w:rsidRDefault="00D94E82" w:rsidP="00D94E82">
            <w:pPr>
              <w:pStyle w:val="Textbody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45分鐘</w:t>
            </w:r>
          </w:p>
        </w:tc>
      </w:tr>
      <w:tr w:rsidR="00D94E82" w:rsidRPr="00CD0F2B" w:rsidTr="005049D5">
        <w:trPr>
          <w:trHeight w:val="749"/>
        </w:trPr>
        <w:tc>
          <w:tcPr>
            <w:tcW w:w="1259" w:type="pct"/>
            <w:gridSpan w:val="2"/>
            <w:vAlign w:val="center"/>
          </w:tcPr>
          <w:p w:rsidR="00D94E82" w:rsidRPr="00CD0F2B" w:rsidRDefault="00D94E82" w:rsidP="00D94E8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0F2B">
              <w:rPr>
                <w:rFonts w:ascii="標楷體" w:eastAsia="標楷體" w:hAnsi="標楷體" w:hint="eastAsia"/>
                <w:sz w:val="28"/>
                <w:szCs w:val="28"/>
              </w:rPr>
              <w:t>設 計 者</w:t>
            </w:r>
          </w:p>
          <w:p w:rsidR="00D94E82" w:rsidRPr="00CD0F2B" w:rsidRDefault="00D94E82" w:rsidP="00D94E8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0F2B">
              <w:rPr>
                <w:rFonts w:ascii="標楷體" w:eastAsia="標楷體" w:hAnsi="標楷體" w:hint="eastAsia"/>
                <w:sz w:val="28"/>
                <w:szCs w:val="28"/>
              </w:rPr>
              <w:t>教 學 者</w:t>
            </w:r>
          </w:p>
        </w:tc>
        <w:tc>
          <w:tcPr>
            <w:tcW w:w="1383" w:type="pct"/>
          </w:tcPr>
          <w:p w:rsidR="00D94E82" w:rsidRDefault="00D94E82" w:rsidP="00D94E82">
            <w:pPr>
              <w:pStyle w:val="Textbody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周榮裕</w:t>
            </w:r>
          </w:p>
        </w:tc>
        <w:tc>
          <w:tcPr>
            <w:tcW w:w="1094" w:type="pct"/>
            <w:vAlign w:val="center"/>
          </w:tcPr>
          <w:p w:rsidR="00D94E82" w:rsidRDefault="00D94E82" w:rsidP="00D94E82">
            <w:pPr>
              <w:pStyle w:val="Textbody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融入單元</w:t>
            </w:r>
          </w:p>
        </w:tc>
        <w:tc>
          <w:tcPr>
            <w:tcW w:w="1264" w:type="pct"/>
          </w:tcPr>
          <w:p w:rsidR="00D94E82" w:rsidRDefault="00D94E82" w:rsidP="00D94E82">
            <w:pPr>
              <w:pStyle w:val="Textbody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第三冊 第  3 單元</w:t>
            </w:r>
          </w:p>
          <w:p w:rsidR="00D94E82" w:rsidRDefault="00D94E82" w:rsidP="00D94E82">
            <w:pPr>
              <w:pStyle w:val="Textbody"/>
            </w:pPr>
            <w:r>
              <w:rPr>
                <w:rFonts w:ascii="標楷體" w:eastAsia="標楷體" w:hAnsi="標楷體"/>
                <w:sz w:val="20"/>
              </w:rPr>
              <w:t>單元名稱：露營新手指南</w:t>
            </w:r>
          </w:p>
        </w:tc>
      </w:tr>
      <w:tr w:rsidR="00D94E82" w:rsidRPr="00CD0F2B" w:rsidTr="005049D5">
        <w:tc>
          <w:tcPr>
            <w:tcW w:w="1259" w:type="pct"/>
            <w:gridSpan w:val="2"/>
            <w:vAlign w:val="center"/>
          </w:tcPr>
          <w:p w:rsidR="00D94E82" w:rsidRPr="00CD0F2B" w:rsidRDefault="00D94E82" w:rsidP="00D94E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0F2B">
              <w:rPr>
                <w:rFonts w:ascii="標楷體" w:eastAsia="標楷體" w:hAnsi="標楷體" w:hint="eastAsia"/>
                <w:sz w:val="28"/>
                <w:szCs w:val="28"/>
              </w:rPr>
              <w:t>實施教學時間</w:t>
            </w:r>
          </w:p>
        </w:tc>
        <w:tc>
          <w:tcPr>
            <w:tcW w:w="1383" w:type="pct"/>
          </w:tcPr>
          <w:p w:rsidR="00D94E82" w:rsidRDefault="00ED2DF8" w:rsidP="00D94E82">
            <w:pPr>
              <w:pStyle w:val="Textbody"/>
              <w:ind w:firstLine="67"/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113</w:t>
            </w:r>
            <w:r w:rsidR="00D94E82">
              <w:rPr>
                <w:rFonts w:ascii="標楷體" w:eastAsia="標楷體" w:hAnsi="標楷體"/>
                <w:sz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</w:rPr>
              <w:t>9</w:t>
            </w:r>
            <w:r w:rsidR="00D94E82">
              <w:rPr>
                <w:rFonts w:ascii="標楷體" w:eastAsia="標楷體" w:hAnsi="標楷體"/>
                <w:sz w:val="28"/>
              </w:rPr>
              <w:t xml:space="preserve"> 月 </w:t>
            </w:r>
            <w:r>
              <w:rPr>
                <w:rFonts w:ascii="標楷體" w:eastAsia="標楷體" w:hAnsi="標楷體" w:hint="eastAsia"/>
                <w:sz w:val="28"/>
              </w:rPr>
              <w:t>23</w:t>
            </w:r>
            <w:bookmarkStart w:id="0" w:name="_GoBack"/>
            <w:bookmarkEnd w:id="0"/>
            <w:r w:rsidR="00D94E82">
              <w:rPr>
                <w:rFonts w:ascii="標楷體" w:eastAsia="標楷體" w:hAnsi="標楷體"/>
                <w:sz w:val="28"/>
              </w:rPr>
              <w:t xml:space="preserve"> 日</w:t>
            </w:r>
          </w:p>
        </w:tc>
        <w:tc>
          <w:tcPr>
            <w:tcW w:w="1094" w:type="pct"/>
            <w:vAlign w:val="center"/>
          </w:tcPr>
          <w:p w:rsidR="00D94E82" w:rsidRDefault="00D94E82" w:rsidP="00D94E82">
            <w:pPr>
              <w:pStyle w:val="Textbody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主要評量方式</w:t>
            </w:r>
          </w:p>
        </w:tc>
        <w:tc>
          <w:tcPr>
            <w:tcW w:w="1264" w:type="pct"/>
          </w:tcPr>
          <w:p w:rsidR="00D94E82" w:rsidRDefault="00D94E82" w:rsidP="00D94E82">
            <w:pPr>
              <w:pStyle w:val="Textbody"/>
              <w:rPr>
                <w:rFonts w:ascii="標楷體" w:eastAsia="標楷體" w:hAnsi="標楷體"/>
                <w:sz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</w:rPr>
              <w:t>搭帳實際</w:t>
            </w:r>
            <w:proofErr w:type="gramEnd"/>
            <w:r>
              <w:rPr>
                <w:rFonts w:ascii="標楷體" w:eastAsia="標楷體" w:hAnsi="標楷體"/>
                <w:sz w:val="32"/>
              </w:rPr>
              <w:t>操作</w:t>
            </w:r>
          </w:p>
        </w:tc>
      </w:tr>
      <w:tr w:rsidR="00B040A0" w:rsidRPr="00CD0F2B" w:rsidTr="0076068E">
        <w:trPr>
          <w:cantSplit/>
          <w:trHeight w:val="1540"/>
        </w:trPr>
        <w:tc>
          <w:tcPr>
            <w:tcW w:w="374" w:type="pct"/>
            <w:tcBorders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:rsidR="00B040A0" w:rsidRPr="00A43326" w:rsidRDefault="00B040A0" w:rsidP="00B040A0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3326"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4626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0A0" w:rsidRPr="00B040A0" w:rsidRDefault="00B040A0" w:rsidP="00B040A0">
            <w:pPr>
              <w:pStyle w:val="Textbody"/>
              <w:snapToGrid w:val="0"/>
              <w:rPr>
                <w:sz w:val="28"/>
                <w:szCs w:val="28"/>
              </w:rPr>
            </w:pPr>
            <w:proofErr w:type="gramStart"/>
            <w:r w:rsidRPr="00B040A0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 w:rsidRPr="00B040A0">
              <w:rPr>
                <w:rFonts w:ascii="標楷體" w:eastAsia="標楷體" w:hAnsi="標楷體"/>
                <w:sz w:val="28"/>
                <w:szCs w:val="28"/>
              </w:rPr>
              <w:t>.練習小隊群體合作，透過小隊長下令，與隊員共同</w:t>
            </w:r>
            <w:proofErr w:type="gramStart"/>
            <w:r w:rsidRPr="00B040A0">
              <w:rPr>
                <w:rFonts w:ascii="標楷體" w:eastAsia="標楷體" w:hAnsi="標楷體"/>
                <w:sz w:val="28"/>
                <w:szCs w:val="28"/>
              </w:rPr>
              <w:t>完成搭帳任務</w:t>
            </w:r>
            <w:proofErr w:type="gramEnd"/>
            <w:r w:rsidRPr="00B040A0">
              <w:rPr>
                <w:rFonts w:ascii="標楷體" w:eastAsia="標楷體" w:hAnsi="標楷體"/>
                <w:sz w:val="28"/>
                <w:szCs w:val="28"/>
              </w:rPr>
              <w:t>，進而培養領導能力及團隊默契。</w:t>
            </w:r>
          </w:p>
          <w:p w:rsidR="00B040A0" w:rsidRPr="00B040A0" w:rsidRDefault="00B040A0" w:rsidP="00B040A0">
            <w:pPr>
              <w:pStyle w:val="Textbody"/>
              <w:snapToGrid w:val="0"/>
              <w:rPr>
                <w:sz w:val="28"/>
                <w:szCs w:val="28"/>
              </w:rPr>
            </w:pPr>
            <w:r w:rsidRPr="00B040A0">
              <w:rPr>
                <w:rFonts w:ascii="標楷體" w:eastAsia="標楷體" w:hAnsi="標楷體"/>
                <w:sz w:val="28"/>
                <w:szCs w:val="28"/>
              </w:rPr>
              <w:t>二.學習野外生活技能，提升野外生存能力，並善用裝備與環境作合宜的互動。</w:t>
            </w:r>
          </w:p>
        </w:tc>
      </w:tr>
      <w:tr w:rsidR="0076068E" w:rsidRPr="005039E2" w:rsidTr="0076068E">
        <w:trPr>
          <w:cantSplit/>
          <w:trHeight w:val="3083"/>
        </w:trPr>
        <w:tc>
          <w:tcPr>
            <w:tcW w:w="374" w:type="pct"/>
            <w:tcBorders>
              <w:top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6068E" w:rsidRPr="00CD0F2B" w:rsidRDefault="0076068E" w:rsidP="00D633B1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0F2B">
              <w:rPr>
                <w:rFonts w:ascii="標楷體" w:eastAsia="標楷體" w:hAnsi="標楷體" w:hint="eastAsia"/>
                <w:sz w:val="28"/>
                <w:szCs w:val="28"/>
              </w:rPr>
              <w:t>教學內容綱要</w:t>
            </w:r>
          </w:p>
        </w:tc>
        <w:tc>
          <w:tcPr>
            <w:tcW w:w="462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068E" w:rsidRPr="00B040A0" w:rsidRDefault="0076068E" w:rsidP="00B040A0">
            <w:pPr>
              <w:pStyle w:val="Textbody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040A0">
              <w:rPr>
                <w:rFonts w:ascii="標楷體" w:eastAsia="標楷體" w:hAnsi="標楷體"/>
                <w:color w:val="000000"/>
                <w:sz w:val="28"/>
                <w:szCs w:val="28"/>
              </w:rPr>
              <w:t>藉由多元化的教學，重複加強搭設、拆除步驟之注意事項，使學生能學會如何在野外快速並</w:t>
            </w:r>
            <w:proofErr w:type="gramStart"/>
            <w:r w:rsidRPr="00B040A0">
              <w:rPr>
                <w:rFonts w:ascii="標楷體" w:eastAsia="標楷體" w:hAnsi="標楷體"/>
                <w:color w:val="000000"/>
                <w:sz w:val="28"/>
                <w:szCs w:val="28"/>
              </w:rPr>
              <w:t>正確設搭設</w:t>
            </w:r>
            <w:proofErr w:type="gramEnd"/>
            <w:r w:rsidRPr="00B040A0">
              <w:rPr>
                <w:rFonts w:ascii="標楷體" w:eastAsia="標楷體" w:hAnsi="標楷體"/>
                <w:color w:val="000000"/>
                <w:sz w:val="28"/>
                <w:szCs w:val="28"/>
              </w:rPr>
              <w:t>，增加夜間住宿之安全。</w:t>
            </w:r>
          </w:p>
          <w:p w:rsidR="0076068E" w:rsidRPr="00B040A0" w:rsidRDefault="0076068E" w:rsidP="00B040A0">
            <w:pPr>
              <w:pStyle w:val="Textbody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040A0">
              <w:rPr>
                <w:rFonts w:ascii="標楷體" w:eastAsia="標楷體" w:hAnsi="標楷體"/>
                <w:color w:val="000000"/>
                <w:sz w:val="28"/>
                <w:szCs w:val="28"/>
              </w:rPr>
              <w:t>以全班同學討論進行，先複習上次課程-帳篷器材介紹，並說明帳篷無法一人完成搭設，必須團隊合作達成，再找5位同學出來一同搭設給全班同學看，以確定學生能知道所有器材名稱及搭設步驟。</w:t>
            </w:r>
          </w:p>
          <w:p w:rsidR="0076068E" w:rsidRPr="0076068E" w:rsidRDefault="0076068E" w:rsidP="0076068E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040A0">
              <w:rPr>
                <w:rFonts w:ascii="標楷體" w:eastAsia="標楷體" w:hAnsi="標楷體"/>
                <w:color w:val="000000"/>
                <w:sz w:val="28"/>
                <w:szCs w:val="28"/>
              </w:rPr>
              <w:t>分組(3-4組)進行練習搭設，並以分組競賽方式，增加團隊榮譽感，操作中教師給予提示，並鼓勵所有同學都能融入活動。競賽結束後，教導學生如何收帳篷，並在教師示範後，各組一一練習，完成收帳工作。</w:t>
            </w:r>
          </w:p>
        </w:tc>
      </w:tr>
      <w:tr w:rsidR="0076068E" w:rsidRPr="00CD0F2B" w:rsidTr="0076068E">
        <w:trPr>
          <w:cantSplit/>
          <w:trHeight w:val="1964"/>
        </w:trPr>
        <w:tc>
          <w:tcPr>
            <w:tcW w:w="374" w:type="pct"/>
            <w:vMerge w:val="restart"/>
            <w:tcBorders>
              <w:right w:val="single" w:sz="8" w:space="0" w:color="auto"/>
            </w:tcBorders>
            <w:textDirection w:val="tbRlV"/>
            <w:vAlign w:val="center"/>
          </w:tcPr>
          <w:p w:rsidR="0076068E" w:rsidRPr="00CD0F2B" w:rsidRDefault="0076068E" w:rsidP="00D633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39E2">
              <w:rPr>
                <w:rFonts w:ascii="標楷體" w:eastAsia="標楷體" w:hAnsi="標楷體" w:hint="eastAsia"/>
                <w:sz w:val="28"/>
                <w:szCs w:val="28"/>
              </w:rPr>
              <w:t>參考資料或教學照片</w:t>
            </w:r>
          </w:p>
        </w:tc>
        <w:tc>
          <w:tcPr>
            <w:tcW w:w="2267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6068E" w:rsidRPr="00A43326" w:rsidRDefault="0076068E" w:rsidP="00D633B1">
            <w:pPr>
              <w:pStyle w:val="a5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76672" behindDoc="0" locked="0" layoutInCell="1" allowOverlap="1" wp14:anchorId="736488E0" wp14:editId="72E3F60E">
                  <wp:simplePos x="0" y="0"/>
                  <wp:positionH relativeFrom="column">
                    <wp:posOffset>-2163445</wp:posOffset>
                  </wp:positionH>
                  <wp:positionV relativeFrom="paragraph">
                    <wp:posOffset>46990</wp:posOffset>
                  </wp:positionV>
                  <wp:extent cx="2199005" cy="1649730"/>
                  <wp:effectExtent l="0" t="0" r="0" b="7470"/>
                  <wp:wrapSquare wrapText="bothSides"/>
                  <wp:docPr id="2" name="影像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005" cy="164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58" w:type="pct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76068E" w:rsidRPr="00A43326" w:rsidRDefault="0076068E" w:rsidP="00D633B1">
            <w:pPr>
              <w:pStyle w:val="a5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FF0000"/>
              </w:rPr>
              <w:drawing>
                <wp:anchor distT="0" distB="0" distL="114300" distR="114300" simplePos="0" relativeHeight="251678720" behindDoc="1" locked="0" layoutInCell="1" allowOverlap="1" wp14:anchorId="1F2DD612" wp14:editId="3C7A2A29">
                  <wp:simplePos x="0" y="0"/>
                  <wp:positionH relativeFrom="margin">
                    <wp:posOffset>52070</wp:posOffset>
                  </wp:positionH>
                  <wp:positionV relativeFrom="paragraph">
                    <wp:posOffset>-2540</wp:posOffset>
                  </wp:positionV>
                  <wp:extent cx="2257425" cy="1693545"/>
                  <wp:effectExtent l="0" t="0" r="9525" b="1905"/>
                  <wp:wrapNone/>
                  <wp:docPr id="8" name="影像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425" cy="169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6068E" w:rsidRPr="00CD0F2B" w:rsidTr="0076068E">
        <w:trPr>
          <w:cantSplit/>
          <w:trHeight w:val="422"/>
        </w:trPr>
        <w:tc>
          <w:tcPr>
            <w:tcW w:w="374" w:type="pct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76068E" w:rsidRPr="005039E2" w:rsidRDefault="0076068E" w:rsidP="00D633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7" w:type="pct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76068E" w:rsidRPr="0076068E" w:rsidRDefault="0076068E" w:rsidP="00D633B1">
            <w:pPr>
              <w:pStyle w:val="a5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(1)學生操作1</w:t>
            </w:r>
            <w:r>
              <w:rPr>
                <w:rStyle w:val="fullpost"/>
                <w:rFonts w:ascii="標楷體" w:eastAsia="標楷體" w:hAnsi="標楷體" w:hint="eastAsia"/>
                <w:specVanish w:val="0"/>
              </w:rPr>
              <w:t>。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068E" w:rsidRPr="00A43326" w:rsidRDefault="0076068E" w:rsidP="00D633B1">
            <w:pPr>
              <w:pStyle w:val="a5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(2)學生操作2</w:t>
            </w:r>
            <w:r>
              <w:rPr>
                <w:rStyle w:val="fullpost"/>
                <w:rFonts w:ascii="標楷體" w:eastAsia="標楷體" w:hAnsi="標楷體" w:hint="eastAsia"/>
                <w:specVanish w:val="0"/>
              </w:rPr>
              <w:t>。</w:t>
            </w:r>
          </w:p>
        </w:tc>
      </w:tr>
      <w:tr w:rsidR="0028554A" w:rsidRPr="00CD0F2B" w:rsidTr="0076068E">
        <w:trPr>
          <w:cantSplit/>
          <w:trHeight w:val="358"/>
        </w:trPr>
        <w:tc>
          <w:tcPr>
            <w:tcW w:w="374" w:type="pct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F217BC" w:rsidRPr="00CD0F2B" w:rsidRDefault="00F217BC" w:rsidP="00D633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7BC" w:rsidRPr="00CD0F2B" w:rsidRDefault="0076068E" w:rsidP="00D633B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32"/>
              </w:rPr>
              <w:drawing>
                <wp:anchor distT="0" distB="0" distL="114300" distR="114300" simplePos="0" relativeHeight="251680768" behindDoc="1" locked="0" layoutInCell="1" allowOverlap="1" wp14:anchorId="5E70C04E" wp14:editId="268E4E39">
                  <wp:simplePos x="0" y="0"/>
                  <wp:positionH relativeFrom="column">
                    <wp:posOffset>-2251710</wp:posOffset>
                  </wp:positionH>
                  <wp:positionV relativeFrom="paragraph">
                    <wp:posOffset>-132715</wp:posOffset>
                  </wp:positionV>
                  <wp:extent cx="2170430" cy="1628140"/>
                  <wp:effectExtent l="0" t="0" r="1270" b="0"/>
                  <wp:wrapTight wrapText="bothSides">
                    <wp:wrapPolygon edited="0">
                      <wp:start x="0" y="0"/>
                      <wp:lineTo x="0" y="21229"/>
                      <wp:lineTo x="21423" y="21229"/>
                      <wp:lineTo x="21423" y="0"/>
                      <wp:lineTo x="0" y="0"/>
                    </wp:wrapPolygon>
                  </wp:wrapTight>
                  <wp:docPr id="7" name="影像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430" cy="162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58" w:type="pct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F217BC" w:rsidRPr="00CD0F2B" w:rsidRDefault="0076068E" w:rsidP="00D633B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FF0000"/>
              </w:rPr>
              <w:drawing>
                <wp:anchor distT="0" distB="0" distL="114300" distR="114300" simplePos="0" relativeHeight="251682816" behindDoc="1" locked="0" layoutInCell="1" allowOverlap="1" wp14:anchorId="3217C16E" wp14:editId="5464665C">
                  <wp:simplePos x="0" y="0"/>
                  <wp:positionH relativeFrom="column">
                    <wp:posOffset>-2280920</wp:posOffset>
                  </wp:positionH>
                  <wp:positionV relativeFrom="paragraph">
                    <wp:posOffset>29210</wp:posOffset>
                  </wp:positionV>
                  <wp:extent cx="2254885" cy="1692275"/>
                  <wp:effectExtent l="0" t="0" r="0" b="3175"/>
                  <wp:wrapTight wrapText="bothSides">
                    <wp:wrapPolygon edited="0">
                      <wp:start x="0" y="0"/>
                      <wp:lineTo x="0" y="21397"/>
                      <wp:lineTo x="21351" y="21397"/>
                      <wp:lineTo x="21351" y="0"/>
                      <wp:lineTo x="0" y="0"/>
                    </wp:wrapPolygon>
                  </wp:wrapTight>
                  <wp:docPr id="4" name="影像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885" cy="169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554A" w:rsidRPr="00CD0F2B" w:rsidTr="0076068E">
        <w:trPr>
          <w:cantSplit/>
          <w:trHeight w:val="358"/>
        </w:trPr>
        <w:tc>
          <w:tcPr>
            <w:tcW w:w="374" w:type="pct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F217BC" w:rsidRPr="00CD0F2B" w:rsidRDefault="00F217BC" w:rsidP="00D633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17BC" w:rsidRPr="00CD0F2B" w:rsidRDefault="0076068E" w:rsidP="00D633B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(3)學生操作3</w:t>
            </w:r>
            <w:r>
              <w:rPr>
                <w:rStyle w:val="fullpost"/>
                <w:rFonts w:ascii="標楷體" w:eastAsia="標楷體" w:hAnsi="標楷體" w:hint="eastAsia"/>
                <w:specVanish w:val="0"/>
              </w:rPr>
              <w:t>。</w:t>
            </w:r>
          </w:p>
        </w:tc>
        <w:tc>
          <w:tcPr>
            <w:tcW w:w="235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217BC" w:rsidRPr="00CD0F2B" w:rsidRDefault="0076068E" w:rsidP="00D633B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(4)學生操作4</w:t>
            </w:r>
            <w:r>
              <w:rPr>
                <w:rStyle w:val="fullpost"/>
                <w:rFonts w:ascii="標楷體" w:eastAsia="標楷體" w:hAnsi="標楷體" w:hint="eastAsia"/>
                <w:specVanish w:val="0"/>
              </w:rPr>
              <w:t>。</w:t>
            </w:r>
          </w:p>
        </w:tc>
      </w:tr>
    </w:tbl>
    <w:p w:rsidR="00007973" w:rsidRPr="0028554A" w:rsidRDefault="00F217BC" w:rsidP="0028554A">
      <w:pPr>
        <w:spacing w:line="480" w:lineRule="auto"/>
        <w:rPr>
          <w:rFonts w:ascii="標楷體" w:eastAsia="標楷體" w:hAnsi="標楷體"/>
          <w:sz w:val="28"/>
        </w:rPr>
      </w:pPr>
      <w:r w:rsidRPr="00FE6737">
        <w:rPr>
          <w:rFonts w:ascii="標楷體" w:eastAsia="標楷體" w:hAnsi="標楷體" w:hint="eastAsia"/>
          <w:sz w:val="28"/>
        </w:rPr>
        <w:t>承辦單位：</w:t>
      </w:r>
      <w:r w:rsidR="00C31C13">
        <w:rPr>
          <w:rFonts w:ascii="標楷體" w:eastAsia="標楷體" w:hAnsi="標楷體" w:hint="eastAsia"/>
          <w:sz w:val="28"/>
        </w:rPr>
        <w:t>洪瑞嬪</w:t>
      </w:r>
      <w:r>
        <w:rPr>
          <w:rFonts w:ascii="標楷體" w:eastAsia="標楷體" w:hAnsi="標楷體" w:hint="eastAsia"/>
          <w:sz w:val="28"/>
        </w:rPr>
        <w:t xml:space="preserve">    </w:t>
      </w:r>
      <w:r w:rsidRPr="00FE6737">
        <w:rPr>
          <w:rFonts w:ascii="標楷體" w:eastAsia="標楷體" w:hAnsi="標楷體" w:hint="eastAsia"/>
          <w:sz w:val="28"/>
        </w:rPr>
        <w:t xml:space="preserve">    單位主管：</w:t>
      </w:r>
      <w:r w:rsidR="00C31C13">
        <w:rPr>
          <w:rFonts w:ascii="標楷體" w:eastAsia="標楷體" w:hAnsi="標楷體" w:hint="eastAsia"/>
          <w:sz w:val="28"/>
        </w:rPr>
        <w:t>陳俊成</w:t>
      </w:r>
      <w:r>
        <w:rPr>
          <w:rFonts w:ascii="標楷體" w:eastAsia="標楷體" w:hAnsi="標楷體" w:hint="eastAsia"/>
          <w:sz w:val="28"/>
        </w:rPr>
        <w:t xml:space="preserve">    </w:t>
      </w:r>
      <w:r w:rsidRPr="00FE6737">
        <w:rPr>
          <w:rFonts w:ascii="標楷體" w:eastAsia="標楷體" w:hAnsi="標楷體" w:hint="eastAsia"/>
          <w:sz w:val="28"/>
        </w:rPr>
        <w:t xml:space="preserve">     校長：</w:t>
      </w:r>
      <w:r w:rsidR="00C31C13">
        <w:rPr>
          <w:rFonts w:ascii="標楷體" w:eastAsia="標楷體" w:hAnsi="標楷體" w:hint="eastAsia"/>
          <w:sz w:val="28"/>
        </w:rPr>
        <w:t>鄭宇森</w:t>
      </w:r>
    </w:p>
    <w:sectPr w:rsidR="00007973" w:rsidRPr="0028554A" w:rsidSect="00F217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253" w:rsidRDefault="00B21253" w:rsidP="0028554A">
      <w:r>
        <w:separator/>
      </w:r>
    </w:p>
  </w:endnote>
  <w:endnote w:type="continuationSeparator" w:id="0">
    <w:p w:rsidR="00B21253" w:rsidRDefault="00B21253" w:rsidP="0028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粗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253" w:rsidRDefault="00B21253" w:rsidP="0028554A">
      <w:r>
        <w:separator/>
      </w:r>
    </w:p>
  </w:footnote>
  <w:footnote w:type="continuationSeparator" w:id="0">
    <w:p w:rsidR="00B21253" w:rsidRDefault="00B21253" w:rsidP="00285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66D52"/>
    <w:multiLevelType w:val="hybridMultilevel"/>
    <w:tmpl w:val="6E820D7E"/>
    <w:lvl w:ilvl="0" w:tplc="D3368046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A10133"/>
    <w:multiLevelType w:val="hybridMultilevel"/>
    <w:tmpl w:val="12C6ACB2"/>
    <w:lvl w:ilvl="0" w:tplc="4D3669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BC"/>
    <w:rsid w:val="00007973"/>
    <w:rsid w:val="00031D97"/>
    <w:rsid w:val="0023505C"/>
    <w:rsid w:val="0028554A"/>
    <w:rsid w:val="0039326C"/>
    <w:rsid w:val="004A60F4"/>
    <w:rsid w:val="005D2656"/>
    <w:rsid w:val="00601723"/>
    <w:rsid w:val="0076068E"/>
    <w:rsid w:val="008D0E4B"/>
    <w:rsid w:val="00B040A0"/>
    <w:rsid w:val="00B21253"/>
    <w:rsid w:val="00C31C13"/>
    <w:rsid w:val="00D94E82"/>
    <w:rsid w:val="00ED2DF8"/>
    <w:rsid w:val="00F2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DA72D"/>
  <w15:chartTrackingRefBased/>
  <w15:docId w15:val="{290F9F1E-84FE-4759-B01E-AE8CA606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17B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方案"/>
    <w:basedOn w:val="a"/>
    <w:rsid w:val="00F217BC"/>
    <w:rPr>
      <w:rFonts w:eastAsia="華康粗圓體"/>
      <w:spacing w:val="20"/>
      <w:sz w:val="40"/>
      <w:szCs w:val="20"/>
    </w:rPr>
  </w:style>
  <w:style w:type="paragraph" w:styleId="a4">
    <w:name w:val="List Paragraph"/>
    <w:basedOn w:val="a"/>
    <w:uiPriority w:val="34"/>
    <w:qFormat/>
    <w:rsid w:val="00F217BC"/>
    <w:pPr>
      <w:ind w:leftChars="200" w:left="480"/>
    </w:pPr>
  </w:style>
  <w:style w:type="paragraph" w:customStyle="1" w:styleId="a5">
    <w:name w:val="大標"/>
    <w:basedOn w:val="a"/>
    <w:rsid w:val="00F217BC"/>
    <w:rPr>
      <w:rFonts w:eastAsia="華康粗圓體"/>
      <w:spacing w:val="20"/>
      <w:sz w:val="32"/>
      <w:szCs w:val="20"/>
    </w:rPr>
  </w:style>
  <w:style w:type="character" w:customStyle="1" w:styleId="fullpost">
    <w:name w:val="fullpost"/>
    <w:rsid w:val="00F217BC"/>
    <w:rPr>
      <w:vanish w:val="0"/>
      <w:webHidden w:val="0"/>
      <w:specVanish w:val="0"/>
    </w:rPr>
  </w:style>
  <w:style w:type="paragraph" w:styleId="a6">
    <w:name w:val="header"/>
    <w:basedOn w:val="a"/>
    <w:link w:val="a7"/>
    <w:uiPriority w:val="99"/>
    <w:unhideWhenUsed/>
    <w:rsid w:val="00285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8554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85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8554A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28554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8554A"/>
    <w:rPr>
      <w:color w:val="605E5C"/>
      <w:shd w:val="clear" w:color="auto" w:fill="E1DFDD"/>
    </w:rPr>
  </w:style>
  <w:style w:type="paragraph" w:customStyle="1" w:styleId="Textbody">
    <w:name w:val="Text body"/>
    <w:rsid w:val="00B040A0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7ABE9-98F8-40C9-8F2B-622BA1B63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ping</cp:lastModifiedBy>
  <cp:revision>8</cp:revision>
  <dcterms:created xsi:type="dcterms:W3CDTF">2023-12-26T02:45:00Z</dcterms:created>
  <dcterms:modified xsi:type="dcterms:W3CDTF">2024-12-03T02:24:00Z</dcterms:modified>
</cp:coreProperties>
</file>